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777"/>
        <w:gridCol w:w="5777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</w:pPr>
            <w:r>
              <w:t>Logo organisateur</w:t>
            </w:r>
          </w:p>
        </w:tc>
        <w:tc>
          <w:tcPr>
            <w:tcW w:w="5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fr-FR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fr-FR"/>
              </w:rPr>
              <w:t>Concours de sauvetage à l'eau</w:t>
            </w:r>
          </w:p>
          <w:p w:rsidR="00861F61" w:rsidRDefault="00861F61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fr-FR"/>
              </w:rPr>
            </w:pPr>
          </w:p>
          <w:p w:rsidR="00861F61" w:rsidRDefault="000A0E91">
            <w:pPr>
              <w:pStyle w:val="Standard"/>
              <w:spacing w:after="0" w:line="240" w:lineRule="auto"/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  <w:t>Date :</w:t>
            </w:r>
          </w:p>
          <w:p w:rsidR="00861F61" w:rsidRDefault="00861F61">
            <w:pPr>
              <w:pStyle w:val="Standard"/>
              <w:spacing w:after="0" w:line="240" w:lineRule="auto"/>
              <w:rPr>
                <w:rFonts w:eastAsia="Times New Roman" w:cs="Times New Roman"/>
                <w:color w:val="000000"/>
                <w:sz w:val="28"/>
                <w:szCs w:val="28"/>
                <w:lang w:eastAsia="fr-FR"/>
              </w:rPr>
            </w:pPr>
          </w:p>
          <w:p w:rsidR="00861F61" w:rsidRDefault="000A0E91">
            <w:pPr>
              <w:pStyle w:val="Standard"/>
              <w:spacing w:after="0" w:line="240" w:lineRule="auto"/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36"/>
                <w:szCs w:val="36"/>
                <w:lang w:eastAsia="fr-FR"/>
              </w:rPr>
              <w:t>Juge :</w:t>
            </w:r>
          </w:p>
        </w:tc>
      </w:tr>
    </w:tbl>
    <w:p w:rsidR="00861F61" w:rsidRDefault="00861F61">
      <w:pPr>
        <w:pStyle w:val="Standard"/>
        <w:rPr>
          <w:sz w:val="12"/>
          <w:szCs w:val="12"/>
        </w:rPr>
      </w:pPr>
    </w:p>
    <w:p w:rsidR="00861F61" w:rsidRDefault="000A0E91">
      <w:pPr>
        <w:pStyle w:val="Standard"/>
        <w:spacing w:after="0"/>
        <w:ind w:left="2124" w:firstLine="708"/>
      </w:pPr>
      <w:r>
        <w:rPr>
          <w:sz w:val="28"/>
          <w:szCs w:val="28"/>
        </w:rPr>
        <w:t>Nom du chien :</w:t>
      </w:r>
    </w:p>
    <w:p w:rsidR="00861F61" w:rsidRDefault="00861F61">
      <w:pPr>
        <w:pStyle w:val="Standard"/>
        <w:jc w:val="center"/>
        <w:rPr>
          <w:b/>
          <w:sz w:val="28"/>
          <w:szCs w:val="28"/>
        </w:rPr>
      </w:pPr>
    </w:p>
    <w:p w:rsidR="00861F61" w:rsidRDefault="000A0E91">
      <w:pPr>
        <w:pStyle w:val="Standar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Epreuves du 3ème degré</w:t>
      </w:r>
    </w:p>
    <w:tbl>
      <w:tblPr>
        <w:tblW w:w="1154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36"/>
        <w:gridCol w:w="1224"/>
        <w:gridCol w:w="993"/>
        <w:gridCol w:w="3695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63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Distance</w:t>
            </w:r>
          </w:p>
        </w:tc>
        <w:tc>
          <w:tcPr>
            <w:tcW w:w="9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</w:t>
            </w:r>
          </w:p>
        </w:tc>
        <w:tc>
          <w:tcPr>
            <w:tcW w:w="36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Commentaires</w:t>
            </w:r>
          </w:p>
        </w:tc>
      </w:tr>
    </w:tbl>
    <w:p w:rsidR="00861F61" w:rsidRPr="00861F61" w:rsidRDefault="00861F61" w:rsidP="00861F61">
      <w:pPr>
        <w:spacing w:after="0"/>
        <w:rPr>
          <w:vanish/>
        </w:rPr>
      </w:pP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36"/>
        <w:gridCol w:w="1224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Standard"/>
              <w:spacing w:after="120" w:line="240" w:lineRule="auto"/>
            </w:pPr>
            <w:r>
              <w:t>A: Assouplissement à terre</w:t>
            </w:r>
          </w:p>
        </w:tc>
        <w:tc>
          <w:tcPr>
            <w:tcW w:w="1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</w:tr>
    </w:tbl>
    <w:p w:rsidR="00861F61" w:rsidRDefault="000A0E91">
      <w:pPr>
        <w:pStyle w:val="Standard"/>
        <w:spacing w:after="57" w:line="240" w:lineRule="auto"/>
      </w:pPr>
      <w:r>
        <w:t>Exercice B à option</w:t>
      </w: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36"/>
        <w:gridCol w:w="1224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Standard"/>
              <w:spacing w:after="120" w:line="240" w:lineRule="auto"/>
            </w:pPr>
            <w:r>
              <w:t xml:space="preserve">B: </w:t>
            </w:r>
            <w:r>
              <w:rPr>
                <w:rFonts w:eastAsia="ArialMT" w:cs="ArialMT"/>
              </w:rPr>
              <w:t>Rapport d'un plongeur avec départ du bateau</w:t>
            </w:r>
            <w:r>
              <w:br/>
            </w:r>
            <w:r>
              <w:t xml:space="preserve">     option 1 : 2 </w:t>
            </w:r>
            <w:proofErr w:type="gramStart"/>
            <w:r>
              <w:t>bateaux</w:t>
            </w:r>
            <w:proofErr w:type="gramEnd"/>
            <w:r>
              <w:t xml:space="preserve">   </w:t>
            </w:r>
            <w:r>
              <w:br/>
            </w:r>
            <w:r>
              <w:t xml:space="preserve">     option 2 : 1 bateau     </w:t>
            </w:r>
          </w:p>
        </w:tc>
        <w:tc>
          <w:tcPr>
            <w:tcW w:w="1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</w:pPr>
            <w:r>
              <w:t>20m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</w:tr>
    </w:tbl>
    <w:p w:rsidR="00861F61" w:rsidRDefault="000A0E91">
      <w:pPr>
        <w:pStyle w:val="Standard"/>
        <w:spacing w:after="57" w:line="240" w:lineRule="auto"/>
      </w:pPr>
      <w:r>
        <w:t>Exercice C à option</w:t>
      </w: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36"/>
        <w:gridCol w:w="1224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Standard"/>
              <w:spacing w:after="120" w:line="240" w:lineRule="auto"/>
            </w:pPr>
            <w:r>
              <w:t>C1 : Rapport d'un canot en difficulté</w:t>
            </w:r>
          </w:p>
          <w:p w:rsidR="00861F61" w:rsidRDefault="000A0E91">
            <w:pPr>
              <w:pStyle w:val="Standard"/>
              <w:spacing w:after="120" w:line="240" w:lineRule="auto"/>
              <w:rPr>
                <w:rFonts w:eastAsia="ArialMT" w:cs="ArialMT"/>
              </w:rPr>
            </w:pPr>
            <w:r>
              <w:rPr>
                <w:rFonts w:eastAsia="ArialMT" w:cs="ArialMT"/>
              </w:rPr>
              <w:t xml:space="preserve">C2 : Rapport d'une planche ou d'un </w:t>
            </w:r>
            <w:proofErr w:type="spellStart"/>
            <w:r>
              <w:rPr>
                <w:rFonts w:eastAsia="ArialMT" w:cs="ArialMT"/>
              </w:rPr>
              <w:t>paddle</w:t>
            </w:r>
            <w:proofErr w:type="spellEnd"/>
          </w:p>
        </w:tc>
        <w:tc>
          <w:tcPr>
            <w:tcW w:w="1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119"/>
            </w:pPr>
            <w:r>
              <w:t>50m</w:t>
            </w:r>
          </w:p>
          <w:p w:rsidR="00861F61" w:rsidRDefault="000A0E91">
            <w:pPr>
              <w:pStyle w:val="TableContents"/>
              <w:spacing w:after="119"/>
            </w:pPr>
            <w:r>
              <w:t>50m + 20m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</w:tr>
    </w:tbl>
    <w:p w:rsidR="00861F61" w:rsidRDefault="00861F61">
      <w:pPr>
        <w:pStyle w:val="Standard"/>
        <w:spacing w:after="0" w:line="240" w:lineRule="auto"/>
        <w:rPr>
          <w:sz w:val="12"/>
          <w:szCs w:val="12"/>
        </w:rPr>
      </w:pP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36"/>
        <w:gridCol w:w="1224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Standard"/>
              <w:spacing w:after="120" w:line="240" w:lineRule="auto"/>
            </w:pPr>
            <w:r>
              <w:t xml:space="preserve">D: </w:t>
            </w:r>
            <w:r>
              <w:rPr>
                <w:rFonts w:eastAsia="Arial-BoldMT" w:cs="Arial-BoldMT"/>
              </w:rPr>
              <w:t xml:space="preserve">Rapport de 2 </w:t>
            </w:r>
            <w:r>
              <w:rPr>
                <w:rFonts w:eastAsia="Arial-BoldMT" w:cs="Arial-BoldMT"/>
              </w:rPr>
              <w:t xml:space="preserve">plongeurs </w:t>
            </w:r>
            <w:proofErr w:type="gramStart"/>
            <w:r>
              <w:rPr>
                <w:rFonts w:eastAsia="Arial-BoldMT" w:cs="Arial-BoldMT"/>
              </w:rPr>
              <w:t>( noyé</w:t>
            </w:r>
            <w:proofErr w:type="gramEnd"/>
            <w:r>
              <w:rPr>
                <w:rFonts w:eastAsia="Arial-BoldMT" w:cs="Arial-BoldMT"/>
              </w:rPr>
              <w:t>-sauveteur)</w:t>
            </w:r>
          </w:p>
        </w:tc>
        <w:tc>
          <w:tcPr>
            <w:tcW w:w="1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</w:pPr>
            <w:r>
              <w:t>50m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</w:tr>
    </w:tbl>
    <w:p w:rsidR="00861F61" w:rsidRDefault="00861F61">
      <w:pPr>
        <w:pStyle w:val="Standard"/>
        <w:spacing w:after="0" w:line="240" w:lineRule="auto"/>
        <w:rPr>
          <w:sz w:val="12"/>
          <w:szCs w:val="12"/>
        </w:rPr>
      </w:pPr>
    </w:p>
    <w:p w:rsidR="00861F61" w:rsidRDefault="000A0E91">
      <w:pPr>
        <w:pStyle w:val="Standard"/>
        <w:spacing w:after="57" w:line="240" w:lineRule="auto"/>
      </w:pPr>
      <w:r>
        <w:t>Exercice E à option</w:t>
      </w: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36"/>
        <w:gridCol w:w="1224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c>
          <w:tcPr>
            <w:tcW w:w="5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Standard"/>
              <w:spacing w:after="120" w:line="240" w:lineRule="auto"/>
            </w:pPr>
            <w:r>
              <w:t>C1 : Apport d'un gilet de sauvetage à un canot</w:t>
            </w:r>
          </w:p>
          <w:p w:rsidR="00861F61" w:rsidRDefault="000A0E91">
            <w:pPr>
              <w:pStyle w:val="Standard"/>
              <w:spacing w:after="120" w:line="240" w:lineRule="auto"/>
              <w:rPr>
                <w:rFonts w:eastAsia="ArialMT" w:cs="ArialMT"/>
              </w:rPr>
            </w:pPr>
            <w:r>
              <w:rPr>
                <w:rFonts w:eastAsia="ArialMT" w:cs="ArialMT"/>
              </w:rPr>
              <w:t>C2 : Apport d'une bouée à un plongeur</w:t>
            </w:r>
          </w:p>
        </w:tc>
        <w:tc>
          <w:tcPr>
            <w:tcW w:w="12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119"/>
            </w:pPr>
            <w:r>
              <w:t>30m</w:t>
            </w:r>
          </w:p>
          <w:p w:rsidR="00861F61" w:rsidRDefault="000A0E91">
            <w:pPr>
              <w:pStyle w:val="TableContents"/>
              <w:spacing w:after="119"/>
            </w:pPr>
            <w:r>
              <w:t>30m</w:t>
            </w: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  <w:tc>
          <w:tcPr>
            <w:tcW w:w="3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</w:pPr>
          </w:p>
        </w:tc>
      </w:tr>
    </w:tbl>
    <w:p w:rsidR="00861F61" w:rsidRDefault="00861F61">
      <w:pPr>
        <w:pStyle w:val="Standard"/>
        <w:spacing w:after="0" w:line="240" w:lineRule="auto"/>
        <w:rPr>
          <w:sz w:val="12"/>
          <w:szCs w:val="12"/>
        </w:rPr>
      </w:pPr>
    </w:p>
    <w:p w:rsidR="00861F61" w:rsidRDefault="00861F61">
      <w:pPr>
        <w:pStyle w:val="Standard"/>
        <w:spacing w:after="0" w:line="240" w:lineRule="auto"/>
        <w:rPr>
          <w:sz w:val="12"/>
          <w:szCs w:val="12"/>
        </w:rPr>
      </w:pP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212"/>
        <w:gridCol w:w="1648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rPr>
          <w:trHeight w:hRule="exact" w:val="441"/>
        </w:trPr>
        <w:tc>
          <w:tcPr>
            <w:tcW w:w="5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 :</w:t>
            </w:r>
          </w:p>
        </w:tc>
        <w:tc>
          <w:tcPr>
            <w:tcW w:w="164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Standard"/>
            </w:pP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  <w:tc>
          <w:tcPr>
            <w:tcW w:w="369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/100</w:t>
            </w:r>
          </w:p>
        </w:tc>
      </w:tr>
    </w:tbl>
    <w:p w:rsidR="00861F61" w:rsidRPr="00861F61" w:rsidRDefault="00861F61" w:rsidP="00861F61">
      <w:pPr>
        <w:spacing w:after="0"/>
        <w:rPr>
          <w:vanish/>
        </w:rPr>
      </w:pP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212"/>
        <w:gridCol w:w="1648"/>
        <w:gridCol w:w="1004"/>
        <w:gridCol w:w="3690"/>
      </w:tblGrid>
      <w:tr w:rsidR="00861F61" w:rsidTr="00861F61">
        <w:tblPrEx>
          <w:tblCellMar>
            <w:top w:w="0" w:type="dxa"/>
            <w:bottom w:w="0" w:type="dxa"/>
          </w:tblCellMar>
        </w:tblPrEx>
        <w:trPr>
          <w:trHeight w:hRule="exact" w:val="441"/>
        </w:trPr>
        <w:tc>
          <w:tcPr>
            <w:tcW w:w="5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0A0E91">
            <w:pPr>
              <w:pStyle w:val="TableContents"/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Classement :</w:t>
            </w:r>
          </w:p>
        </w:tc>
        <w:tc>
          <w:tcPr>
            <w:tcW w:w="164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Standard"/>
            </w:pPr>
          </w:p>
        </w:tc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  <w:tc>
          <w:tcPr>
            <w:tcW w:w="369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  <w:spacing w:after="0"/>
              <w:rPr>
                <w:sz w:val="28"/>
                <w:szCs w:val="28"/>
              </w:rPr>
            </w:pPr>
          </w:p>
        </w:tc>
      </w:tr>
    </w:tbl>
    <w:p w:rsidR="00861F61" w:rsidRDefault="000A0E91">
      <w:pPr>
        <w:pStyle w:val="Standard"/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Qualificatif</w:t>
      </w:r>
      <w:r>
        <w:rPr>
          <w:sz w:val="20"/>
          <w:szCs w:val="20"/>
        </w:rPr>
        <w:tab/>
        <w:t xml:space="preserve">Excellent                  Très Bon                  </w:t>
      </w:r>
      <w:proofErr w:type="spellStart"/>
      <w:r>
        <w:rPr>
          <w:sz w:val="20"/>
          <w:szCs w:val="20"/>
        </w:rPr>
        <w:t>Bon</w:t>
      </w:r>
      <w:proofErr w:type="spellEnd"/>
      <w:r>
        <w:rPr>
          <w:sz w:val="20"/>
          <w:szCs w:val="20"/>
        </w:rPr>
        <w:t xml:space="preserve">                  Insuffisant                  Non classé                  Abandon</w:t>
      </w:r>
    </w:p>
    <w:p w:rsidR="00861F61" w:rsidRDefault="000A0E91">
      <w:pPr>
        <w:pStyle w:val="Standard"/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Commentaires du juge</w:t>
      </w:r>
    </w:p>
    <w:tbl>
      <w:tblPr>
        <w:tblW w:w="11554" w:type="dxa"/>
        <w:tblInd w:w="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1554"/>
      </w:tblGrid>
      <w:tr w:rsidR="00861F61" w:rsidTr="00861F61">
        <w:tblPrEx>
          <w:tblCellMar>
            <w:top w:w="0" w:type="dxa"/>
            <w:bottom w:w="0" w:type="dxa"/>
          </w:tblCellMar>
        </w:tblPrEx>
        <w:trPr>
          <w:trHeight w:val="1655"/>
        </w:trPr>
        <w:tc>
          <w:tcPr>
            <w:tcW w:w="1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61F61" w:rsidRDefault="00861F61">
            <w:pPr>
              <w:pStyle w:val="TableContents"/>
              <w:rPr>
                <w:sz w:val="28"/>
                <w:szCs w:val="28"/>
              </w:rPr>
            </w:pPr>
          </w:p>
        </w:tc>
      </w:tr>
    </w:tbl>
    <w:p w:rsidR="00861F61" w:rsidRDefault="000A0E91">
      <w:pPr>
        <w:pStyle w:val="Standard"/>
        <w:spacing w:after="120" w:line="240" w:lineRule="auto"/>
        <w:rPr>
          <w:sz w:val="4"/>
          <w:szCs w:val="4"/>
        </w:rPr>
      </w:pPr>
      <w:r>
        <w:rPr>
          <w:sz w:val="4"/>
          <w:szCs w:val="4"/>
        </w:rPr>
        <w:t xml:space="preserve">    </w:t>
      </w:r>
    </w:p>
    <w:sectPr w:rsidR="00861F61" w:rsidSect="00861F61">
      <w:pgSz w:w="11906" w:h="16838"/>
      <w:pgMar w:top="181" w:right="176" w:bottom="187" w:left="176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E91" w:rsidRDefault="000A0E91" w:rsidP="00861F61">
      <w:pPr>
        <w:spacing w:after="0" w:line="240" w:lineRule="auto"/>
      </w:pPr>
      <w:r>
        <w:separator/>
      </w:r>
    </w:p>
  </w:endnote>
  <w:endnote w:type="continuationSeparator" w:id="0">
    <w:p w:rsidR="000A0E91" w:rsidRDefault="000A0E91" w:rsidP="00861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MT">
    <w:charset w:val="00"/>
    <w:family w:val="swiss"/>
    <w:pitch w:val="default"/>
    <w:sig w:usb0="00000000" w:usb1="00000000" w:usb2="00000000" w:usb3="00000000" w:csb0="00000000" w:csb1="00000000"/>
  </w:font>
  <w:font w:name="Arial-BoldMT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E91" w:rsidRDefault="000A0E91" w:rsidP="00861F61">
      <w:pPr>
        <w:spacing w:after="0" w:line="240" w:lineRule="auto"/>
      </w:pPr>
      <w:r w:rsidRPr="00861F61">
        <w:rPr>
          <w:color w:val="000000"/>
        </w:rPr>
        <w:separator/>
      </w:r>
    </w:p>
  </w:footnote>
  <w:footnote w:type="continuationSeparator" w:id="0">
    <w:p w:rsidR="000A0E91" w:rsidRDefault="000A0E91" w:rsidP="00861F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61F61"/>
    <w:rsid w:val="000A0E91"/>
    <w:rsid w:val="00861F61"/>
    <w:rsid w:val="00C47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ahoma"/>
        <w:kern w:val="3"/>
        <w:sz w:val="22"/>
        <w:szCs w:val="22"/>
        <w:lang w:val="fr-F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861F61"/>
    <w:pPr>
      <w:widowControl/>
    </w:pPr>
  </w:style>
  <w:style w:type="paragraph" w:customStyle="1" w:styleId="Heading">
    <w:name w:val="Heading"/>
    <w:basedOn w:val="Standard"/>
    <w:next w:val="Textbody"/>
    <w:rsid w:val="00861F6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861F61"/>
    <w:pPr>
      <w:spacing w:after="120"/>
    </w:pPr>
  </w:style>
  <w:style w:type="paragraph" w:styleId="Liste">
    <w:name w:val="List"/>
    <w:basedOn w:val="Textbody"/>
    <w:rsid w:val="00861F61"/>
    <w:rPr>
      <w:rFonts w:cs="Mangal"/>
    </w:rPr>
  </w:style>
  <w:style w:type="paragraph" w:customStyle="1" w:styleId="Caption">
    <w:name w:val="Caption"/>
    <w:basedOn w:val="Standard"/>
    <w:rsid w:val="00861F6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861F61"/>
    <w:pPr>
      <w:suppressLineNumbers/>
    </w:pPr>
    <w:rPr>
      <w:rFonts w:cs="Mangal"/>
    </w:rPr>
  </w:style>
  <w:style w:type="paragraph" w:customStyle="1" w:styleId="TableContents">
    <w:name w:val="Table Contents"/>
    <w:basedOn w:val="Standard"/>
    <w:rsid w:val="00861F61"/>
    <w:pPr>
      <w:suppressLineNumbers/>
    </w:pPr>
  </w:style>
  <w:style w:type="paragraph" w:customStyle="1" w:styleId="TableHeading">
    <w:name w:val="Table Heading"/>
    <w:basedOn w:val="TableContents"/>
    <w:rsid w:val="00861F61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1</Pages>
  <Words>123</Words>
  <Characters>678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Patrick</cp:lastModifiedBy>
  <cp:revision>1</cp:revision>
  <dcterms:created xsi:type="dcterms:W3CDTF">2022-02-06T09:36:00Z</dcterms:created>
  <dcterms:modified xsi:type="dcterms:W3CDTF">2026-01-30T14:40:00Z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